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CA" w:rsidRPr="00FA20A2" w:rsidRDefault="00FA20A2">
      <w:pPr>
        <w:rPr>
          <w:rFonts w:ascii="Baskerville Old Face" w:hAnsi="Baskerville Old Face"/>
        </w:rPr>
      </w:pPr>
      <w:r w:rsidRPr="00FA20A2">
        <w:rPr>
          <w:rFonts w:ascii="Baskerville Old Face" w:hAnsi="Baskerville Old Face"/>
        </w:rPr>
        <w:t>Nom : _________________________ Date : ________________________ Block : _______________</w:t>
      </w:r>
    </w:p>
    <w:p w:rsidR="00FA20A2" w:rsidRDefault="00FA20A2" w:rsidP="00FA20A2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Nommé les </w:t>
      </w:r>
      <w:r w:rsidRPr="00FA20A2">
        <w:rPr>
          <w:rFonts w:ascii="Baskerville Old Face" w:hAnsi="Baskerville Old Face"/>
          <w:b/>
          <w:sz w:val="28"/>
          <w:szCs w:val="28"/>
          <w:u w:val="single"/>
        </w:rPr>
        <w:t>Acides</w:t>
      </w:r>
    </w:p>
    <w:p w:rsidR="00FA20A2" w:rsidRDefault="00FA20A2" w:rsidP="00FA20A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Un acide deviendra </w:t>
      </w:r>
      <w:r>
        <w:rPr>
          <w:rFonts w:ascii="Baskerville Old Face" w:hAnsi="Baskerville Old Face"/>
          <w:b/>
        </w:rPr>
        <w:t xml:space="preserve">acide </w:t>
      </w:r>
      <w:r w:rsidRPr="00FA20A2">
        <w:rPr>
          <w:rFonts w:ascii="Baskerville Old Face" w:hAnsi="Baskerville Old Face"/>
          <w:b/>
        </w:rPr>
        <w:t>_</w:t>
      </w:r>
      <w:proofErr w:type="spellStart"/>
      <w:r w:rsidRPr="00FA20A2">
        <w:rPr>
          <w:rFonts w:ascii="Baskerville Old Face" w:hAnsi="Baskerville Old Face"/>
          <w:b/>
        </w:rPr>
        <w:t>ique</w:t>
      </w:r>
      <w:proofErr w:type="spellEnd"/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>quand l’ion négatif à le suffixe ___________________.  Par exemple, carbon</w:t>
      </w:r>
      <w:r w:rsidRPr="00FA20A2">
        <w:rPr>
          <w:rFonts w:ascii="Baskerville Old Face" w:hAnsi="Baskerville Old Face"/>
          <w:b/>
        </w:rPr>
        <w:t>ate</w:t>
      </w:r>
      <w:r>
        <w:rPr>
          <w:rFonts w:ascii="Baskerville Old Face" w:hAnsi="Baskerville Old Face"/>
        </w:rPr>
        <w:t xml:space="preserve"> d’hydrogène (H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SO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</w:rPr>
        <w:t>) devient l’</w:t>
      </w:r>
      <w:r w:rsidRPr="00FA20A2">
        <w:rPr>
          <w:rFonts w:ascii="Baskerville Old Face" w:hAnsi="Baskerville Old Face"/>
          <w:b/>
        </w:rPr>
        <w:t>acide</w:t>
      </w:r>
      <w:r>
        <w:rPr>
          <w:rFonts w:ascii="Baskerville Old Face" w:hAnsi="Baskerville Old Face"/>
        </w:rPr>
        <w:t xml:space="preserve"> carbon</w:t>
      </w:r>
      <w:r w:rsidRPr="00FA20A2">
        <w:rPr>
          <w:rFonts w:ascii="Baskerville Old Face" w:hAnsi="Baskerville Old Face"/>
          <w:b/>
        </w:rPr>
        <w:t>ique</w:t>
      </w:r>
      <w:r>
        <w:rPr>
          <w:rFonts w:ascii="Baskerville Old Face" w:hAnsi="Baskerville Old Face"/>
        </w:rPr>
        <w:t>.</w:t>
      </w:r>
    </w:p>
    <w:p w:rsidR="008F667C" w:rsidRDefault="008F667C" w:rsidP="008F667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6A4F86B" wp14:editId="51DAEAAD">
            <wp:simplePos x="0" y="0"/>
            <wp:positionH relativeFrom="column">
              <wp:posOffset>473710</wp:posOffset>
            </wp:positionH>
            <wp:positionV relativeFrom="paragraph">
              <wp:posOffset>714375</wp:posOffset>
            </wp:positionV>
            <wp:extent cx="3020060" cy="20802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A2">
        <w:rPr>
          <w:rFonts w:ascii="Baskerville Old Face" w:hAnsi="Baskerville Old Face"/>
        </w:rPr>
        <w:t xml:space="preserve">Un acide deviendra </w:t>
      </w:r>
      <w:r w:rsidR="00FA20A2" w:rsidRPr="00FA20A2">
        <w:rPr>
          <w:rFonts w:ascii="Baskerville Old Face" w:hAnsi="Baskerville Old Face"/>
          <w:b/>
        </w:rPr>
        <w:t>acide _eux</w:t>
      </w:r>
      <w:r w:rsidR="00FA20A2">
        <w:rPr>
          <w:rFonts w:ascii="Baskerville Old Face" w:hAnsi="Baskerville Old Face"/>
        </w:rPr>
        <w:t xml:space="preserve"> quand l’ion négatif à le suffixe ____________________.  Par exemple, sulf</w:t>
      </w:r>
      <w:r w:rsidR="00FA20A2" w:rsidRPr="008F667C">
        <w:rPr>
          <w:rFonts w:ascii="Baskerville Old Face" w:hAnsi="Baskerville Old Face"/>
          <w:b/>
        </w:rPr>
        <w:t>ite</w:t>
      </w:r>
      <w:r w:rsidR="00FA20A2">
        <w:rPr>
          <w:rFonts w:ascii="Baskerville Old Face" w:hAnsi="Baskerville Old Face"/>
        </w:rPr>
        <w:t xml:space="preserve"> d’hydrogène (H</w:t>
      </w:r>
      <w:r w:rsidR="00FA20A2">
        <w:rPr>
          <w:rFonts w:ascii="Baskerville Old Face" w:hAnsi="Baskerville Old Face"/>
          <w:vertAlign w:val="subscript"/>
        </w:rPr>
        <w:t>2</w:t>
      </w:r>
      <w:r w:rsidR="00FA20A2">
        <w:rPr>
          <w:rFonts w:ascii="Baskerville Old Face" w:hAnsi="Baskerville Old Face"/>
        </w:rPr>
        <w:t>SO</w:t>
      </w:r>
      <w:r w:rsidR="00FA20A2">
        <w:rPr>
          <w:rFonts w:ascii="Baskerville Old Face" w:hAnsi="Baskerville Old Face"/>
          <w:vertAlign w:val="subscript"/>
        </w:rPr>
        <w:t>3</w:t>
      </w:r>
      <w:r w:rsidR="00FA20A2">
        <w:rPr>
          <w:rFonts w:ascii="Baskerville Old Face" w:hAnsi="Baskerville Old Face"/>
        </w:rPr>
        <w:t>) devient l’</w:t>
      </w:r>
      <w:r w:rsidR="00FA20A2" w:rsidRPr="008F667C">
        <w:rPr>
          <w:rFonts w:ascii="Baskerville Old Face" w:hAnsi="Baskerville Old Face"/>
          <w:b/>
        </w:rPr>
        <w:t>acide</w:t>
      </w:r>
      <w:r w:rsidR="00FA20A2">
        <w:rPr>
          <w:rFonts w:ascii="Baskerville Old Face" w:hAnsi="Baskerville Old Face"/>
        </w:rPr>
        <w:t xml:space="preserve"> sulfur</w:t>
      </w:r>
      <w:r w:rsidR="00FA20A2" w:rsidRPr="008F667C">
        <w:rPr>
          <w:rFonts w:ascii="Baskerville Old Face" w:hAnsi="Baskerville Old Face"/>
          <w:b/>
        </w:rPr>
        <w:t>eux</w:t>
      </w:r>
      <w:r w:rsidR="00FA20A2">
        <w:rPr>
          <w:rFonts w:ascii="Baskerville Old Face" w:hAnsi="Baskerville Old Face"/>
        </w:rPr>
        <w:t>.</w:t>
      </w:r>
    </w:p>
    <w:p w:rsidR="008F667C" w:rsidRDefault="008F667C" w:rsidP="008F667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Quel est le nom de chacun des acides </w:t>
      </w:r>
      <w:proofErr w:type="gramStart"/>
      <w:r>
        <w:rPr>
          <w:rFonts w:ascii="Baskerville Old Face" w:hAnsi="Baskerville Old Face"/>
        </w:rPr>
        <w:t>suivantes</w:t>
      </w:r>
      <w:proofErr w:type="gramEnd"/>
      <w:r>
        <w:rPr>
          <w:rFonts w:ascii="Baskerville Old Face" w:hAnsi="Baskerville Old Face"/>
        </w:rPr>
        <w:t> ?</w:t>
      </w:r>
    </w:p>
    <w:p w:rsidR="008F667C" w:rsidRDefault="008F667C" w:rsidP="008F667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Quelle est la formule chimique pour chacun des acides suivants?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hydrochlorique 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sulfurique ___________________________________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perchlorique _________________________________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nitrique _____________________________________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chlorique ___________________________________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l’acide </w:t>
      </w:r>
      <w:proofErr w:type="spellStart"/>
      <w:r>
        <w:rPr>
          <w:rFonts w:ascii="Baskerville Old Face" w:hAnsi="Baskerville Old Face"/>
        </w:rPr>
        <w:t>bromohydrique</w:t>
      </w:r>
      <w:proofErr w:type="spellEnd"/>
      <w:r>
        <w:rPr>
          <w:rFonts w:ascii="Baskerville Old Face" w:hAnsi="Baskerville Old Face"/>
        </w:rPr>
        <w:t xml:space="preserve"> 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phosphoreux ________________________________</w:t>
      </w:r>
    </w:p>
    <w:p w:rsidR="008F667C" w:rsidRDefault="008F667C" w:rsidP="008F667C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hypochloreux ________________________________</w:t>
      </w:r>
    </w:p>
    <w:p w:rsidR="008F667C" w:rsidRDefault="008F667C" w:rsidP="008F667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Comparez les acides et les bases en complétant le tableau suivant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941"/>
        <w:gridCol w:w="2932"/>
      </w:tblGrid>
      <w:tr w:rsidR="004C4E94" w:rsidTr="008F667C">
        <w:trPr>
          <w:trHeight w:val="567"/>
        </w:trPr>
        <w:tc>
          <w:tcPr>
            <w:tcW w:w="3166" w:type="dxa"/>
            <w:shd w:val="clear" w:color="auto" w:fill="FFC000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  <w:shd w:val="clear" w:color="auto" w:fill="FFC000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Acides</w:t>
            </w:r>
          </w:p>
        </w:tc>
        <w:tc>
          <w:tcPr>
            <w:tcW w:w="3167" w:type="dxa"/>
            <w:shd w:val="clear" w:color="auto" w:fill="FFC000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Bases</w:t>
            </w: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définition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quoi reconnaître dans la formule chimique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production d’ions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conductivité électrique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4C4E94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lastRenderedPageBreak/>
              <w:t>goût</w:t>
            </w:r>
          </w:p>
        </w:tc>
        <w:tc>
          <w:tcPr>
            <w:tcW w:w="3167" w:type="dxa"/>
          </w:tcPr>
          <w:p w:rsidR="004C4E94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4C4E94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toucher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4C4E94" w:rsidTr="008F667C">
        <w:trPr>
          <w:trHeight w:val="567"/>
        </w:trPr>
        <w:tc>
          <w:tcPr>
            <w:tcW w:w="3166" w:type="dxa"/>
          </w:tcPr>
          <w:p w:rsidR="008F667C" w:rsidRPr="008F667C" w:rsidRDefault="004C4E94" w:rsidP="008F667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exemples</w:t>
            </w: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167" w:type="dxa"/>
          </w:tcPr>
          <w:p w:rsidR="008F667C" w:rsidRPr="008F667C" w:rsidRDefault="008F667C" w:rsidP="008F667C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8F667C" w:rsidRDefault="004C4E94" w:rsidP="004C4E9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Classifiez les suivants comme acide ou base :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+H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</w:rPr>
        <w:t>PO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 xml:space="preserve"> ______________________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NH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>OH _____________________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Mg(OH</w:t>
      </w:r>
      <w:proofErr w:type="gramStart"/>
      <w:r>
        <w:rPr>
          <w:rFonts w:ascii="Baskerville Old Face" w:hAnsi="Baskerville Old Face"/>
        </w:rPr>
        <w:t>)</w:t>
      </w:r>
      <w:r>
        <w:rPr>
          <w:rFonts w:ascii="Baskerville Old Face" w:hAnsi="Baskerville Old Face"/>
          <w:vertAlign w:val="subscript"/>
        </w:rPr>
        <w:t>2</w:t>
      </w:r>
      <w:proofErr w:type="gramEnd"/>
      <w:r>
        <w:rPr>
          <w:rFonts w:ascii="Baskerville Old Face" w:hAnsi="Baskerville Old Face"/>
        </w:rPr>
        <w:t xml:space="preserve"> _____________________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à un pH de 4 __________________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à un pH de 9 __________________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acide sulfureux _________________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bromure d’hydrogène 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hydroxyde de potassium 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cause </w:t>
      </w:r>
      <w:r w:rsidR="003C0ADE">
        <w:rPr>
          <w:rFonts w:ascii="Baskerville Old Face" w:hAnsi="Baskerville Old Face"/>
        </w:rPr>
        <w:t xml:space="preserve">l’orange de </w:t>
      </w:r>
      <w:proofErr w:type="spellStart"/>
      <w:r w:rsidR="003C0ADE">
        <w:rPr>
          <w:rFonts w:ascii="Baskerville Old Face" w:hAnsi="Baskerville Old Face"/>
        </w:rPr>
        <w:t>methyl</w:t>
      </w:r>
      <w:proofErr w:type="spellEnd"/>
      <w:r w:rsidR="003C0ADE">
        <w:rPr>
          <w:rFonts w:ascii="Baskerville Old Face" w:hAnsi="Baskerville Old Face"/>
        </w:rPr>
        <w:t xml:space="preserve"> à devenir rouge 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cause </w:t>
      </w:r>
      <w:proofErr w:type="spellStart"/>
      <w:r>
        <w:rPr>
          <w:rFonts w:ascii="Baskerville Old Face" w:hAnsi="Baskerville Old Face"/>
        </w:rPr>
        <w:t>phénolphtalein</w:t>
      </w:r>
      <w:proofErr w:type="spellEnd"/>
      <w:r>
        <w:rPr>
          <w:rFonts w:ascii="Baskerville Old Face" w:hAnsi="Baskerville Old Face"/>
        </w:rPr>
        <w:t xml:space="preserve"> à devenir rose ______________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cause carmin d’indigo à devenir jaune ____________</w:t>
      </w:r>
    </w:p>
    <w:p w:rsidR="004C4E94" w:rsidRDefault="004C4E94" w:rsidP="004C4E94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cause bleu de </w:t>
      </w:r>
      <w:proofErr w:type="spellStart"/>
      <w:r>
        <w:rPr>
          <w:rFonts w:ascii="Baskerville Old Face" w:hAnsi="Baskerville Old Face"/>
        </w:rPr>
        <w:t>bromothymol</w:t>
      </w:r>
      <w:proofErr w:type="spellEnd"/>
      <w:r>
        <w:rPr>
          <w:rFonts w:ascii="Baskerville Old Face" w:hAnsi="Baskerville Old Face"/>
        </w:rPr>
        <w:t xml:space="preserve"> à devenir jaune _______</w:t>
      </w:r>
    </w:p>
    <w:p w:rsidR="004C4E94" w:rsidRDefault="004C4E94" w:rsidP="004C4E9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Quel est le pH d’une substance qui cause l’orange de </w:t>
      </w:r>
      <w:proofErr w:type="spellStart"/>
      <w:r>
        <w:rPr>
          <w:rFonts w:ascii="Baskerville Old Face" w:hAnsi="Baskerville Old Face"/>
        </w:rPr>
        <w:t>methyl</w:t>
      </w:r>
      <w:proofErr w:type="spellEnd"/>
      <w:r>
        <w:rPr>
          <w:rFonts w:ascii="Baskerville Old Face" w:hAnsi="Baskerville Old Face"/>
        </w:rPr>
        <w:t xml:space="preserve"> à devenir jaune et le rouge de </w:t>
      </w:r>
      <w:proofErr w:type="spellStart"/>
      <w:r>
        <w:rPr>
          <w:rFonts w:ascii="Baskerville Old Face" w:hAnsi="Baskerville Old Face"/>
        </w:rPr>
        <w:t>methyl</w:t>
      </w:r>
      <w:proofErr w:type="spellEnd"/>
      <w:r>
        <w:rPr>
          <w:rFonts w:ascii="Baskerville Old Face" w:hAnsi="Baskerville Old Face"/>
        </w:rPr>
        <w:t xml:space="preserve"> à devenir rouge?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ab/>
        <w:t>b.  4.5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c.   6.5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d.  8</w:t>
      </w:r>
    </w:p>
    <w:p w:rsidR="003C0ADE" w:rsidRDefault="003C0ADE" w:rsidP="003C0AD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est la formule chimique pour l’acide sulfureux?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HS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HSO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  <w:vertAlign w:val="superscript"/>
        </w:rPr>
        <w:t>-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SO</w:t>
      </w:r>
      <w:r>
        <w:rPr>
          <w:rFonts w:ascii="Baskerville Old Face" w:hAnsi="Baskerville Old Face"/>
          <w:vertAlign w:val="subscript"/>
        </w:rPr>
        <w:t>3</w:t>
      </w:r>
    </w:p>
    <w:p w:rsidR="003C0ADE" w:rsidRP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SO</w:t>
      </w:r>
      <w:r>
        <w:rPr>
          <w:rFonts w:ascii="Baskerville Old Face" w:hAnsi="Baskerville Old Face"/>
          <w:vertAlign w:val="subscript"/>
        </w:rPr>
        <w:t>4</w:t>
      </w:r>
    </w:p>
    <w:p w:rsidR="003C0ADE" w:rsidRDefault="003C0ADE" w:rsidP="003C0AD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Quel est le nom pour HClO</w:t>
      </w:r>
      <w:r>
        <w:rPr>
          <w:rFonts w:ascii="Baskerville Old Face" w:hAnsi="Baskerville Old Face"/>
          <w:vertAlign w:val="subscript"/>
        </w:rPr>
        <w:t>3</w:t>
      </w:r>
      <w:r>
        <w:rPr>
          <w:rFonts w:ascii="Baskerville Old Face" w:hAnsi="Baskerville Old Face"/>
        </w:rPr>
        <w:t>?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chlorique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chloreux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perchlorique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l’acide hypochloreux</w:t>
      </w:r>
    </w:p>
    <w:p w:rsidR="003C0ADE" w:rsidRDefault="003C0ADE" w:rsidP="003C0AD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Lequel des suivant est un base?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KCL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HBr</w:t>
      </w:r>
      <w:proofErr w:type="spellEnd"/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LiOH</w:t>
      </w:r>
      <w:proofErr w:type="spellEnd"/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HNO</w:t>
      </w:r>
      <w:r>
        <w:rPr>
          <w:rFonts w:ascii="Baskerville Old Face" w:hAnsi="Baskerville Old Face"/>
          <w:vertAlign w:val="subscript"/>
        </w:rPr>
        <w:t>3</w:t>
      </w:r>
    </w:p>
    <w:p w:rsidR="003C0ADE" w:rsidRDefault="003C0ADE" w:rsidP="003C0AD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Qu’est-ce qui se passe au numéro de H</w:t>
      </w:r>
      <w:r>
        <w:rPr>
          <w:rFonts w:ascii="Baskerville Old Face" w:hAnsi="Baskerville Old Face"/>
          <w:vertAlign w:val="superscript"/>
        </w:rPr>
        <w:t>+</w:t>
      </w:r>
      <w:r>
        <w:rPr>
          <w:rFonts w:ascii="Baskerville Old Face" w:hAnsi="Baskerville Old Face"/>
        </w:rPr>
        <w:t xml:space="preserve"> une fois que H</w:t>
      </w:r>
      <w:r>
        <w:rPr>
          <w:rFonts w:ascii="Baskerville Old Face" w:hAnsi="Baskerville Old Face"/>
          <w:vertAlign w:val="subscript"/>
        </w:rPr>
        <w:t>2</w:t>
      </w:r>
      <w:r>
        <w:rPr>
          <w:rFonts w:ascii="Baskerville Old Face" w:hAnsi="Baskerville Old Face"/>
        </w:rPr>
        <w:t>SO</w:t>
      </w:r>
      <w:r>
        <w:rPr>
          <w:rFonts w:ascii="Baskerville Old Face" w:hAnsi="Baskerville Old Face"/>
          <w:vertAlign w:val="subscript"/>
        </w:rPr>
        <w:t>4</w:t>
      </w:r>
      <w:r>
        <w:rPr>
          <w:rFonts w:ascii="Baskerville Old Face" w:hAnsi="Baskerville Old Face"/>
        </w:rPr>
        <w:t xml:space="preserve"> est rajouté à l’eau?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il augmente</w:t>
      </w:r>
    </w:p>
    <w:p w:rsidR="003C0ADE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il décroit</w:t>
      </w:r>
    </w:p>
    <w:p w:rsidR="003C0ADE" w:rsidRPr="004C4E94" w:rsidRDefault="003C0ADE" w:rsidP="003C0ADE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il reste la même</w:t>
      </w:r>
      <w:bookmarkStart w:id="0" w:name="_GoBack"/>
      <w:bookmarkEnd w:id="0"/>
    </w:p>
    <w:p w:rsidR="008F667C" w:rsidRPr="008F667C" w:rsidRDefault="008F667C" w:rsidP="008F667C">
      <w:pPr>
        <w:rPr>
          <w:rFonts w:ascii="Baskerville Old Face" w:hAnsi="Baskerville Old Face"/>
        </w:rPr>
      </w:pPr>
    </w:p>
    <w:p w:rsidR="00FA20A2" w:rsidRPr="00FA20A2" w:rsidRDefault="00FA20A2" w:rsidP="00FA20A2">
      <w:pPr>
        <w:jc w:val="center"/>
        <w:rPr>
          <w:rFonts w:ascii="Baskerville Old Face" w:hAnsi="Baskerville Old Face"/>
          <w:b/>
          <w:u w:val="single"/>
        </w:rPr>
      </w:pPr>
    </w:p>
    <w:sectPr w:rsidR="00FA20A2" w:rsidRPr="00FA20A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3C" w:rsidRDefault="00861F3C" w:rsidP="00FA20A2">
      <w:pPr>
        <w:spacing w:after="0" w:line="240" w:lineRule="auto"/>
      </w:pPr>
      <w:r>
        <w:separator/>
      </w:r>
    </w:p>
  </w:endnote>
  <w:endnote w:type="continuationSeparator" w:id="0">
    <w:p w:rsidR="00861F3C" w:rsidRDefault="00861F3C" w:rsidP="00FA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3C" w:rsidRDefault="00861F3C" w:rsidP="00FA20A2">
      <w:pPr>
        <w:spacing w:after="0" w:line="240" w:lineRule="auto"/>
      </w:pPr>
      <w:r>
        <w:separator/>
      </w:r>
    </w:p>
  </w:footnote>
  <w:footnote w:type="continuationSeparator" w:id="0">
    <w:p w:rsidR="00861F3C" w:rsidRDefault="00861F3C" w:rsidP="00FA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A2" w:rsidRDefault="00FA20A2">
    <w:pPr>
      <w:pStyle w:val="Header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FA20A2" w:rsidRPr="00FA20A2" w:rsidRDefault="00FA20A2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A20A2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FiSc10-Unité 2 – Ch. 5.1 Acides/Bases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A20A2" w:rsidRPr="00FA20A2" w:rsidRDefault="00FA20A2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A20A2"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CUswMAAC4NAAAOAAAAZHJzL2Uyb0RvYy54bWzsV9tu4zYQfS/QfyD0ruhq64Ioi6xtBQXS&#10;7mK3/QBaoi6oRKokHTkt+u8djnzPotkmbdqH5sERPeRo5sycOfT1u23fkQcmVSt4ZnlXrkUYL0TZ&#10;8jqzfvoxt2OLKE15STvBWWY9MmW9u/n2m+txSJkvGtGVTBJwwlU6DpnVaD2kjqOKhvVUXYmBcTBW&#10;QvZUw1LWTinpCN77zvFdd+6MQpaDFAVTCr5dTkbrBv1XFSv0h6pSTJMusyA2jZ8SP9fm07m5pmkt&#10;6dC0xS4M+oIoetpyeOnB1ZJqSjayfeKqbwsplKj0VSF6R1RVWzDMAbLx3Its7qTYDJhLnY71cIAJ&#10;oL3A6cVuix8ePkrSlpnl+zOLcNpDkfC9xEvmBp5xqFPYdSeHz8NHOeUIj/ei+FmB2bm0m3U9bSbr&#10;8XtRgkO60QLh2VayNy4gcbLFKjweqsC2mhTwZRREnhtDsQqwzQLXBIZlKhqopTkWBGAFY+DGe8tq&#10;d9jzZvF8OhoHeM6h6fRWjHQXmUkLGk4dMVWvw/RzQweGpVIGrQOmEMuE6SdoRcrrjgGu0YQr7tyD&#10;qiZECReLBvaxWynF2DBaQmCe2Q/hnxwwCwX1eBbiIIomrOa7Zt/DnAThDqjIR9MBKJoOUuk7Jnpi&#10;HjJLQuxYPvpwr7SJ5bjFVFOJri3ztutwIev1opPkgQLl8nzhunvvZ9sgDPBlDpiAkCq/JZ4fuu/9&#10;xM7ncWSHeTizk8iNbddL3idzN0zCZf67CcQL06YtS8bvW872tPXCryvhboBMhEPikhEwTtyZi0me&#10;hanOs8nhD4txkXTfahhjXdtnVgwJTynT1NRvxUvsXk3bbnp2zuNHOAGE/X+EBattCjx1qt6ut+DF&#10;VH0tykeouxRQGKABzF54aIT81SIjzLHMUr9sqGQW6b7j0DuJF4Zm8OEinJlaE3lqWZ9aKC/AVWYV&#10;WlpkWiz0NC43g2zrBt7lIUpc3AKpqxbb4RjXrk+BWW9GMejvpxTDwXDGGKjYP0SxJJoHX+aY77n+&#10;NIz+Zo4ZeWQHltGiYFzjtAZmnvXvf41m/iwEcjw3NP5NmqEY4sQ9dvX/bDsIGtznnrIteUtBuxR/&#10;ox/m3vAn0n+Uq69UNC6MnOHc7jjKgx8927c4+L8odn9RHtKO74TxqUS6ySpexaEd+vOVHbrLpX2b&#10;L0J7nnvRbBksF4uldy6RJpHXS+TLGHuidNP1AMbTM0r3JvKmXy9ueJuESzmq9u4HhLn1n65RDI8/&#10;c27+AAAA//8DAFBLAwQUAAYACAAAACEArP5uBNoAAAAFAQAADwAAAGRycy9kb3ducmV2LnhtbEyP&#10;T0vEMBDF74LfIYzgzU1XsSy16SKCnmTRusges83YBpNJbdI/fntnvejlwfCG936v3C7eiQmHaAMp&#10;WK8yEEhNMJZaBfu3x6sNiJg0Ge0CoYJvjLCtzs9KXZgw0ytOdWoFh1AstIIupb6QMjYdeh1XoUdi&#10;7yMMXic+h1aaQc8c7p28zrJcem2JGzrd40OHzWc9egVu9/w01fnX4X13IDvO+/hix0apy4vl/g5E&#10;wiX9PcMJn9GhYqZjGMlE4RTwkPSrJ2+dZ7zjqGBzcwuyKuV/+uoHAAD//wMAUEsBAi0AFAAGAAgA&#10;AAAhALaDOJL+AAAA4QEAABMAAAAAAAAAAAAAAAAAAAAAAFtDb250ZW50X1R5cGVzXS54bWxQSwEC&#10;LQAUAAYACAAAACEAOP0h/9YAAACUAQAACwAAAAAAAAAAAAAAAAAvAQAAX3JlbHMvLnJlbHNQSwEC&#10;LQAUAAYACAAAACEA1EcglLMDAAAuDQAADgAAAAAAAAAAAAAAAAAuAgAAZHJzL2Uyb0RvYy54bWxQ&#10;SwECLQAUAAYACAAAACEArP5uBNoAAAAFAQAADwAAAAAAAAAAAAAAAAANBgAAZHJzL2Rvd25yZXYu&#10;eG1sUEsFBgAAAAAEAAQA8wAAABQ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es8gA&#10;AADcAAAADwAAAGRycy9kb3ducmV2LnhtbESP3WrCQBSE7wXfYTlCb4puGmgqqavYQsEKYv0B8e6Q&#10;PU1is2dDdqsxT98VCl4OM/MNM5m1phJnalxpWcHTKAJBnFldcq5gv/sYjkE4j6yxskwKruRgNu33&#10;Jphqe+ENnbc+FwHCLkUFhfd1KqXLCjLoRrYmDt63bQz6IJtc6gYvAW4qGUdRIg2WHBYKrOm9oOxn&#10;+2sUvHwevp4Pxy6Zr5eLx1X5duqy7qTUw6Cdv4Lw1Pp7+L+90AriOIHbmXA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R6zyAAAANwAAAAPAAAAAAAAAAAAAAAAAJgCAABk&#10;cnMvZG93bnJldi54bWxQSwUGAAAAAAQABAD1AAAAjQMAAAAA&#10;" fillcolor="#ffc000" stroked="f" strokecolor="white" strokeweight="1.5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A20A2" w:rsidRPr="00FA20A2" w:rsidRDefault="00FA20A2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A20A2">
                            <w:rPr>
                              <w:rFonts w:ascii="Baskerville Old Face" w:hAnsi="Baskerville Old Face"/>
                              <w:color w:val="FFFFFF" w:themeColor="background1"/>
                              <w:sz w:val="28"/>
                              <w:szCs w:val="28"/>
                            </w:rPr>
                            <w:t>FiSc10-Unité 2 – Ch. 5.1 Acides/Bases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3mMQA&#10;AADcAAAADwAAAGRycy9kb3ducmV2LnhtbESPT4vCMBTE7wt+h/AEb2tqD7pWoyyC4EXx35Y9Pppn&#10;W7Z5KU2q1U9vBGGPw8z8hpkvO1OJKzWutKxgNIxAEGdWl5wrOJ/Wn18gnEfWWFkmBXdysFz0PuaY&#10;aHvjA12PPhcBwi5BBYX3dSKlywoy6Ia2Jg7exTYGfZBNLnWDtwA3lYyjaCwNlhwWCqxpVVD2d2yN&#10;Apn+Puq0/Yn32/2mJZ210bTbKTXod98zEJ46/x9+tzdaQRx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95jEAAAA3AAAAA8AAAAAAAAAAAAAAAAAmAIAAGRycy9k&#10;b3ducmV2LnhtbFBLBQYAAAAABAAEAPUAAACJAwAAAAA=&#10;" fillcolor="#f79646 [3209]" stroked="f" strokecolor="white" strokeweight="2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FA20A2" w:rsidRPr="00FA20A2" w:rsidRDefault="00FA20A2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A20A2"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FA20A2" w:rsidRDefault="00FA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E45"/>
    <w:multiLevelType w:val="hybridMultilevel"/>
    <w:tmpl w:val="23F613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2"/>
    <w:rsid w:val="003C0ADE"/>
    <w:rsid w:val="004C4E94"/>
    <w:rsid w:val="00861F3C"/>
    <w:rsid w:val="008F667C"/>
    <w:rsid w:val="00DA40CA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A2"/>
  </w:style>
  <w:style w:type="paragraph" w:styleId="Footer">
    <w:name w:val="footer"/>
    <w:basedOn w:val="Normal"/>
    <w:link w:val="FooterChar"/>
    <w:uiPriority w:val="99"/>
    <w:unhideWhenUsed/>
    <w:rsid w:val="00F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A2"/>
  </w:style>
  <w:style w:type="paragraph" w:styleId="BalloonText">
    <w:name w:val="Balloon Text"/>
    <w:basedOn w:val="Normal"/>
    <w:link w:val="BalloonTextChar"/>
    <w:uiPriority w:val="99"/>
    <w:semiHidden/>
    <w:unhideWhenUsed/>
    <w:rsid w:val="00FA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0A2"/>
    <w:pPr>
      <w:ind w:left="720"/>
      <w:contextualSpacing/>
    </w:pPr>
  </w:style>
  <w:style w:type="table" w:styleId="TableGrid">
    <w:name w:val="Table Grid"/>
    <w:basedOn w:val="TableNormal"/>
    <w:uiPriority w:val="59"/>
    <w:rsid w:val="008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A2"/>
  </w:style>
  <w:style w:type="paragraph" w:styleId="Footer">
    <w:name w:val="footer"/>
    <w:basedOn w:val="Normal"/>
    <w:link w:val="FooterChar"/>
    <w:uiPriority w:val="99"/>
    <w:unhideWhenUsed/>
    <w:rsid w:val="00FA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A2"/>
  </w:style>
  <w:style w:type="paragraph" w:styleId="BalloonText">
    <w:name w:val="Balloon Text"/>
    <w:basedOn w:val="Normal"/>
    <w:link w:val="BalloonTextChar"/>
    <w:uiPriority w:val="99"/>
    <w:semiHidden/>
    <w:unhideWhenUsed/>
    <w:rsid w:val="00FA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0A2"/>
    <w:pPr>
      <w:ind w:left="720"/>
      <w:contextualSpacing/>
    </w:pPr>
  </w:style>
  <w:style w:type="table" w:styleId="TableGrid">
    <w:name w:val="Table Grid"/>
    <w:basedOn w:val="TableNormal"/>
    <w:uiPriority w:val="59"/>
    <w:rsid w:val="008F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FiSc10-Unité 2 – Ch. 5.1 Acides/Bases</dc:title>
  <dc:creator>Windows User</dc:creator>
  <cp:lastModifiedBy>Windows User</cp:lastModifiedBy>
  <cp:revision>1</cp:revision>
  <dcterms:created xsi:type="dcterms:W3CDTF">2014-01-10T16:57:00Z</dcterms:created>
  <dcterms:modified xsi:type="dcterms:W3CDTF">2014-01-10T17:34:00Z</dcterms:modified>
</cp:coreProperties>
</file>