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E0" w:rsidRPr="004737E0" w:rsidRDefault="004737E0" w:rsidP="004737E0">
      <w:pPr>
        <w:jc w:val="right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Communication + Planifier/Éxécuter</w:t>
      </w:r>
      <w:bookmarkStart w:id="0" w:name="_GoBack"/>
      <w:bookmarkEnd w:id="0"/>
    </w:p>
    <w:p w:rsidR="006466D9" w:rsidRDefault="00E4366A" w:rsidP="00E4366A">
      <w:pPr>
        <w:jc w:val="center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 xml:space="preserve">Comment est-ce que la reproduction </w:t>
      </w:r>
      <w:r w:rsidR="00610545">
        <w:rPr>
          <w:rFonts w:ascii="Segoe UI" w:hAnsi="Segoe UI" w:cs="Segoe UI"/>
          <w:u w:val="single"/>
        </w:rPr>
        <w:t>bactérienne</w:t>
      </w:r>
      <w:r>
        <w:rPr>
          <w:rFonts w:ascii="Segoe UI" w:hAnsi="Segoe UI" w:cs="Segoe UI"/>
          <w:u w:val="single"/>
        </w:rPr>
        <w:t xml:space="preserve"> affecte la sécurité alimentaire?</w:t>
      </w:r>
    </w:p>
    <w:p w:rsidR="00E4366A" w:rsidRDefault="00E4366A" w:rsidP="00E4366A">
      <w:pPr>
        <w:rPr>
          <w:rFonts w:ascii="Segoe UI" w:hAnsi="Segoe UI" w:cs="Segoe UI"/>
        </w:rPr>
      </w:pPr>
      <w:r>
        <w:rPr>
          <w:rFonts w:ascii="Segoe UI" w:hAnsi="Segoe UI" w:cs="Segoe UI"/>
        </w:rPr>
        <w:t>As-tu déjà eu l’empoisonnement alimentaire (</w:t>
      </w:r>
      <w:proofErr w:type="spellStart"/>
      <w:r>
        <w:rPr>
          <w:rFonts w:ascii="Segoe UI" w:hAnsi="Segoe UI" w:cs="Segoe UI"/>
        </w:rPr>
        <w:t>food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poisoning</w:t>
      </w:r>
      <w:proofErr w:type="spellEnd"/>
      <w:r>
        <w:rPr>
          <w:rFonts w:ascii="Segoe UI" w:hAnsi="Segoe UI" w:cs="Segoe UI"/>
        </w:rPr>
        <w:t xml:space="preserve">)?  Connais-tu quelqu’un qui l’a eu?  D’après SANTÉ CANADA, 1 sur 8 Canadiens est affecté par l’empoisonnement alimentaire chaque année.  Plus que 11 000 personnes se trouveront dans l’hôpital, et plus que 200 vont mourir.  Il y a plus que 30 types de microbes qui causent l’empoisonnement.  Inclus dans la liste de bactéries responsables se trouve </w:t>
      </w:r>
      <w:r w:rsidRPr="00E4366A">
        <w:rPr>
          <w:rFonts w:ascii="Segoe UI" w:hAnsi="Segoe UI" w:cs="Segoe UI"/>
          <w:i/>
        </w:rPr>
        <w:t>Salmonella</w:t>
      </w:r>
      <w:r>
        <w:rPr>
          <w:rFonts w:ascii="Segoe UI" w:hAnsi="Segoe UI" w:cs="Segoe UI"/>
        </w:rPr>
        <w:t xml:space="preserve"> et </w:t>
      </w:r>
      <w:r w:rsidRPr="00E4366A">
        <w:rPr>
          <w:rFonts w:ascii="Segoe UI" w:hAnsi="Segoe UI" w:cs="Segoe UI"/>
          <w:i/>
        </w:rPr>
        <w:t>Escherichia coli</w:t>
      </w:r>
      <w:r>
        <w:rPr>
          <w:rFonts w:ascii="Segoe UI" w:hAnsi="Segoe UI" w:cs="Segoe UI"/>
        </w:rPr>
        <w:t xml:space="preserve"> (E. coli). </w:t>
      </w:r>
    </w:p>
    <w:p w:rsidR="00E4366A" w:rsidRDefault="00610545" w:rsidP="00E4366A">
      <w:pPr>
        <w:rPr>
          <w:rFonts w:ascii="Segoe UI" w:hAnsi="Segoe UI" w:cs="Segoe UI"/>
        </w:rPr>
      </w:pPr>
      <w:r>
        <w:rPr>
          <w:rFonts w:ascii="Segoe UI" w:hAnsi="Segoe UI" w:cs="Segoe UI"/>
        </w:rPr>
        <w:t>Les bactéries</w:t>
      </w:r>
      <w:r w:rsidR="00E4366A">
        <w:rPr>
          <w:rFonts w:ascii="Segoe UI" w:hAnsi="Segoe UI" w:cs="Segoe UI"/>
        </w:rPr>
        <w:t xml:space="preserve"> qui causent l’empoisonnement alimentaire sont partout autour de nous et existent à de niveaux très </w:t>
      </w:r>
      <w:r>
        <w:rPr>
          <w:rFonts w:ascii="Segoe UI" w:hAnsi="Segoe UI" w:cs="Segoe UI"/>
        </w:rPr>
        <w:t>bas</w:t>
      </w:r>
      <w:r w:rsidR="00E4366A">
        <w:rPr>
          <w:rFonts w:ascii="Segoe UI" w:hAnsi="Segoe UI" w:cs="Segoe UI"/>
        </w:rPr>
        <w:t xml:space="preserve"> dans les produits qu’on </w:t>
      </w:r>
      <w:r>
        <w:rPr>
          <w:rFonts w:ascii="Segoe UI" w:hAnsi="Segoe UI" w:cs="Segoe UI"/>
        </w:rPr>
        <w:t>achète</w:t>
      </w:r>
      <w:r w:rsidR="00E4366A">
        <w:rPr>
          <w:rFonts w:ascii="Segoe UI" w:hAnsi="Segoe UI" w:cs="Segoe UI"/>
        </w:rPr>
        <w:t>.  Par contre, quand les conditions sont idéales, les b</w:t>
      </w:r>
      <w:r>
        <w:rPr>
          <w:rFonts w:ascii="Segoe UI" w:hAnsi="Segoe UI" w:cs="Segoe UI"/>
        </w:rPr>
        <w:t>actéries peuvent se reproduire</w:t>
      </w:r>
      <w:r w:rsidR="00E4366A">
        <w:rPr>
          <w:rFonts w:ascii="Segoe UI" w:hAnsi="Segoe UI" w:cs="Segoe UI"/>
        </w:rPr>
        <w:t xml:space="preserve"> très rapidement – avec des populations qui se doublent en minutes!!  Cela veut dire que dans quelques heures, une très petite population de bactéries </w:t>
      </w:r>
      <w:r>
        <w:rPr>
          <w:rFonts w:ascii="Segoe UI" w:hAnsi="Segoe UI" w:cs="Segoe UI"/>
        </w:rPr>
        <w:t>peut</w:t>
      </w:r>
      <w:r w:rsidR="00E4366A">
        <w:rPr>
          <w:rFonts w:ascii="Segoe UI" w:hAnsi="Segoe UI" w:cs="Segoe UI"/>
        </w:rPr>
        <w:t xml:space="preserve"> s’élargir à des millions – ce qui peut menacer notre santé.</w:t>
      </w:r>
    </w:p>
    <w:p w:rsidR="00E4366A" w:rsidRDefault="00E4366A" w:rsidP="00E4366A">
      <w:pPr>
        <w:rPr>
          <w:rFonts w:ascii="Segoe UI" w:hAnsi="Segoe UI" w:cs="Segoe UI"/>
        </w:rPr>
      </w:pPr>
    </w:p>
    <w:p w:rsidR="00E4366A" w:rsidRDefault="00E4366A" w:rsidP="00E4366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Choisissez une des questions suivantes (ou créez-en un nouvelle) </w:t>
      </w:r>
      <w:r w:rsidR="00610545">
        <w:rPr>
          <w:rFonts w:ascii="Segoe UI" w:hAnsi="Segoe UI" w:cs="Segoe UI"/>
        </w:rPr>
        <w:t>qui vous intéresse.  Écrivez une réponse à votre question que vous pouvez remettre – rappelez-vous de me montrer la profondeur de vos pensez/recherches!</w:t>
      </w:r>
    </w:p>
    <w:p w:rsidR="00E4366A" w:rsidRDefault="00E4366A" w:rsidP="00E4366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Quels sont les </w:t>
      </w:r>
      <w:r w:rsidR="00610545">
        <w:rPr>
          <w:rFonts w:ascii="Segoe UI" w:hAnsi="Segoe UI" w:cs="Segoe UI"/>
        </w:rPr>
        <w:t>symptômes</w:t>
      </w:r>
      <w:r>
        <w:rPr>
          <w:rFonts w:ascii="Segoe UI" w:hAnsi="Segoe UI" w:cs="Segoe UI"/>
        </w:rPr>
        <w:t xml:space="preserve"> typiques de l’empoisonnement alimentaire?  Comment sont-ils </w:t>
      </w:r>
      <w:r w:rsidR="00610545">
        <w:rPr>
          <w:rFonts w:ascii="Segoe UI" w:hAnsi="Segoe UI" w:cs="Segoe UI"/>
        </w:rPr>
        <w:t>traités</w:t>
      </w:r>
      <w:r>
        <w:rPr>
          <w:rFonts w:ascii="Segoe UI" w:hAnsi="Segoe UI" w:cs="Segoe UI"/>
        </w:rPr>
        <w:t>?</w:t>
      </w:r>
    </w:p>
    <w:p w:rsidR="00E4366A" w:rsidRDefault="00610545" w:rsidP="00E4366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Pourquoi est-ce que l’empoisonnement alimentaire peut être dangereux ou même mortel?</w:t>
      </w:r>
    </w:p>
    <w:p w:rsidR="00610545" w:rsidRDefault="00610545" w:rsidP="00E4366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Qu’est-ce qu’on peut faire chez nous pour réduire ou diminuer l’empoisonnement alimentaire?</w:t>
      </w:r>
    </w:p>
    <w:p w:rsidR="00610545" w:rsidRPr="00E4366A" w:rsidRDefault="00610545" w:rsidP="00E4366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Les compagnies qui font des nourritures déjà préparés comme ceux qui sont vendus dans les épiceries doivent suivre des directives très strictes.  Identifiez une compagnie qui traite (</w:t>
      </w:r>
      <w:proofErr w:type="spellStart"/>
      <w:r>
        <w:rPr>
          <w:rFonts w:ascii="Segoe UI" w:hAnsi="Segoe UI" w:cs="Segoe UI"/>
        </w:rPr>
        <w:t>prossesses</w:t>
      </w:r>
      <w:proofErr w:type="spellEnd"/>
      <w:r>
        <w:rPr>
          <w:rFonts w:ascii="Segoe UI" w:hAnsi="Segoe UI" w:cs="Segoe UI"/>
        </w:rPr>
        <w:t>) ou emballe la nourriture.  Quelles mesures doivent-ils prendre pour s’assurer que les produits sont saufs pour les consommateurs?</w:t>
      </w:r>
    </w:p>
    <w:sectPr w:rsidR="00610545" w:rsidRPr="00E436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6A" w:rsidRDefault="00E4366A" w:rsidP="00E4366A">
      <w:pPr>
        <w:spacing w:after="0" w:line="240" w:lineRule="auto"/>
      </w:pPr>
      <w:r>
        <w:separator/>
      </w:r>
    </w:p>
  </w:endnote>
  <w:endnote w:type="continuationSeparator" w:id="0">
    <w:p w:rsidR="00E4366A" w:rsidRDefault="00E4366A" w:rsidP="00E4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6A" w:rsidRDefault="00E4366A" w:rsidP="00E4366A">
      <w:pPr>
        <w:spacing w:after="0" w:line="240" w:lineRule="auto"/>
      </w:pPr>
      <w:r>
        <w:separator/>
      </w:r>
    </w:p>
  </w:footnote>
  <w:footnote w:type="continuationSeparator" w:id="0">
    <w:p w:rsidR="00E4366A" w:rsidRDefault="00E4366A" w:rsidP="00E4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17"/>
      <w:gridCol w:w="8643"/>
    </w:tblGrid>
    <w:tr w:rsidR="00E4366A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E4366A" w:rsidRDefault="00E4366A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E4366A" w:rsidRDefault="00E4366A" w:rsidP="00E4366A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F366D97CE504F7EB4C3874F6F1DDDE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MS. Allen – Sc9 – biologie</w:t>
              </w:r>
            </w:sdtContent>
          </w:sdt>
        </w:p>
      </w:tc>
    </w:tr>
  </w:tbl>
  <w:p w:rsidR="00E4366A" w:rsidRDefault="00E43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3CAC"/>
    <w:multiLevelType w:val="hybridMultilevel"/>
    <w:tmpl w:val="8D02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6A"/>
    <w:rsid w:val="003A661E"/>
    <w:rsid w:val="004737E0"/>
    <w:rsid w:val="0060762F"/>
    <w:rsid w:val="00610545"/>
    <w:rsid w:val="00627BB4"/>
    <w:rsid w:val="00E4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5AB82-5537-4098-9E06-C707D69A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6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E4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6A"/>
    <w:rPr>
      <w:lang w:val="fr-CA"/>
    </w:rPr>
  </w:style>
  <w:style w:type="paragraph" w:styleId="ListParagraph">
    <w:name w:val="List Paragraph"/>
    <w:basedOn w:val="Normal"/>
    <w:uiPriority w:val="34"/>
    <w:qFormat/>
    <w:rsid w:val="00E4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366D97CE504F7EB4C3874F6F1D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B96D-3858-4CC5-9069-0E144BC4326D}"/>
      </w:docPartPr>
      <w:docPartBody>
        <w:p w:rsidR="006A0250" w:rsidRDefault="000D7941" w:rsidP="000D7941">
          <w:pPr>
            <w:pStyle w:val="3F366D97CE504F7EB4C3874F6F1DDDE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41"/>
    <w:rsid w:val="000D7941"/>
    <w:rsid w:val="006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66D97CE504F7EB4C3874F6F1DDDE9">
    <w:name w:val="3F366D97CE504F7EB4C3874F6F1DDDE9"/>
    <w:rsid w:val="000D7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Allen – Sc9 – biologie</dc:title>
  <dc:subject/>
  <dc:creator>Ashleigh Allen</dc:creator>
  <cp:keywords/>
  <dc:description/>
  <cp:lastModifiedBy>Ashleigh Allen</cp:lastModifiedBy>
  <cp:revision>2</cp:revision>
  <dcterms:created xsi:type="dcterms:W3CDTF">2018-09-11T21:50:00Z</dcterms:created>
  <dcterms:modified xsi:type="dcterms:W3CDTF">2019-02-15T22:35:00Z</dcterms:modified>
</cp:coreProperties>
</file>