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A6" w:rsidRPr="002A01A6" w:rsidRDefault="002A01A6" w:rsidP="002A01A6">
      <w:pPr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2000" cy="752475"/>
            <wp:effectExtent l="0" t="0" r="0" b="9525"/>
            <wp:wrapSquare wrapText="bothSides"/>
            <wp:docPr id="2" name="Picture 2" descr="Les voix de la poé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voix de la poés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1A6">
        <w:rPr>
          <w:rFonts w:ascii="Helvetica" w:eastAsia="Times New Roman" w:hAnsi="Helvetica" w:cs="Helvetica"/>
          <w:color w:val="000000"/>
          <w:sz w:val="27"/>
          <w:szCs w:val="27"/>
        </w:rPr>
        <w:t>Publié par (</w:t>
      </w:r>
      <w:hyperlink r:id="rId5" w:history="1">
        <w:r w:rsidRPr="002A01A6">
          <w:rPr>
            <w:rFonts w:ascii="Helvetica" w:eastAsia="Times New Roman" w:hAnsi="Helvetica" w:cs="Helvetica"/>
            <w:color w:val="000000"/>
            <w:sz w:val="27"/>
            <w:szCs w:val="27"/>
            <w:u w:val="single"/>
          </w:rPr>
          <w:t>https://www.lesvoixdelapoesie.com</w:t>
        </w:r>
      </w:hyperlink>
      <w:r w:rsidRPr="002A01A6">
        <w:rPr>
          <w:rFonts w:ascii="Helvetica" w:eastAsia="Times New Roman" w:hAnsi="Helvetica" w:cs="Helvetica"/>
          <w:color w:val="000000"/>
          <w:sz w:val="27"/>
          <w:szCs w:val="27"/>
        </w:rPr>
        <w:t>)</w:t>
      </w:r>
    </w:p>
    <w:p w:rsidR="002A01A6" w:rsidRPr="002A01A6" w:rsidRDefault="002A01A6" w:rsidP="002A01A6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</w:pPr>
      <w:r w:rsidRPr="002A01A6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  <w:t>La mer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  <w:t xml:space="preserve"> - </w:t>
      </w:r>
      <w:hyperlink r:id="rId6" w:history="1">
        <w:r w:rsidRPr="002A01A6">
          <w:rPr>
            <w:rFonts w:ascii="FrutigerLight2" w:eastAsia="Times New Roman" w:hAnsi="FrutigerLight2" w:cs="Helvetica"/>
            <w:color w:val="000000"/>
            <w:sz w:val="33"/>
            <w:szCs w:val="33"/>
            <w:u w:val="single"/>
          </w:rPr>
          <w:t>NÉRÉE BEAUCHEMIN</w:t>
        </w:r>
      </w:hyperlink>
    </w:p>
    <w:p w:rsidR="002A01A6" w:rsidRDefault="002A01A6" w:rsidP="002A01A6">
      <w:pPr>
        <w:spacing w:after="225" w:line="240" w:lineRule="auto"/>
        <w:rPr>
          <w:rFonts w:ascii="ClarendonLight" w:eastAsia="Times New Roman" w:hAnsi="ClarendonLight" w:cs="Helvetica"/>
          <w:color w:val="222222"/>
        </w:rPr>
        <w:sectPr w:rsidR="002A01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01A6" w:rsidRPr="002A01A6" w:rsidRDefault="002A01A6" w:rsidP="002A01A6">
      <w:pPr>
        <w:spacing w:after="0" w:line="276" w:lineRule="auto"/>
        <w:rPr>
          <w:rFonts w:ascii="ClarendonLight" w:eastAsia="Times New Roman" w:hAnsi="ClarendonLight" w:cs="Helvetica"/>
          <w:color w:val="222222"/>
          <w:sz w:val="24"/>
          <w:szCs w:val="24"/>
        </w:rPr>
      </w:pPr>
      <w:r w:rsidRPr="002A01A6">
        <w:rPr>
          <w:rFonts w:ascii="ClarendonLight" w:eastAsia="Times New Roman" w:hAnsi="ClarendonLight" w:cs="Helvetica"/>
          <w:color w:val="222222"/>
          <w:sz w:val="24"/>
          <w:szCs w:val="24"/>
        </w:rPr>
        <w:t>Loin des grands rochers noirs que baise la marée,</w:t>
      </w:r>
    </w:p>
    <w:p w:rsidR="002A01A6" w:rsidRPr="002A01A6" w:rsidRDefault="002A01A6" w:rsidP="002A01A6">
      <w:pPr>
        <w:spacing w:after="0" w:line="276" w:lineRule="auto"/>
        <w:rPr>
          <w:rFonts w:ascii="ClarendonLight" w:eastAsia="Times New Roman" w:hAnsi="ClarendonLight" w:cs="Helvetica"/>
          <w:color w:val="222222"/>
          <w:sz w:val="24"/>
          <w:szCs w:val="24"/>
        </w:rPr>
      </w:pPr>
      <w:r w:rsidRPr="002A01A6">
        <w:rPr>
          <w:rFonts w:ascii="ClarendonLight" w:eastAsia="Times New Roman" w:hAnsi="ClarendonLight" w:cs="Helvetica"/>
          <w:color w:val="222222"/>
          <w:sz w:val="24"/>
          <w:szCs w:val="24"/>
        </w:rPr>
        <w:t>La mer calme, la mer au murmure endormeur,</w:t>
      </w:r>
    </w:p>
    <w:p w:rsidR="002A01A6" w:rsidRPr="002A01A6" w:rsidRDefault="002A01A6" w:rsidP="002A01A6">
      <w:pPr>
        <w:spacing w:after="0" w:line="276" w:lineRule="auto"/>
        <w:rPr>
          <w:rFonts w:ascii="ClarendonLight" w:eastAsia="Times New Roman" w:hAnsi="ClarendonLight" w:cs="Helvetica"/>
          <w:color w:val="222222"/>
          <w:sz w:val="24"/>
          <w:szCs w:val="24"/>
        </w:rPr>
      </w:pPr>
      <w:r w:rsidRPr="002A01A6">
        <w:rPr>
          <w:rFonts w:ascii="ClarendonLight" w:eastAsia="Times New Roman" w:hAnsi="ClarendonLight" w:cs="Helvetica"/>
          <w:color w:val="222222"/>
          <w:sz w:val="24"/>
          <w:szCs w:val="24"/>
        </w:rPr>
        <w:t>Au large, tout là-bas, lente s’est retirée,</w:t>
      </w:r>
    </w:p>
    <w:p w:rsidR="002A01A6" w:rsidRPr="002A01A6" w:rsidRDefault="002A01A6" w:rsidP="002A01A6">
      <w:pPr>
        <w:spacing w:after="0" w:line="276" w:lineRule="auto"/>
        <w:rPr>
          <w:rFonts w:ascii="ClarendonLight" w:eastAsia="Times New Roman" w:hAnsi="ClarendonLight" w:cs="Helvetica"/>
          <w:color w:val="222222"/>
          <w:sz w:val="24"/>
          <w:szCs w:val="24"/>
        </w:rPr>
      </w:pPr>
      <w:r w:rsidRPr="002A01A6">
        <w:rPr>
          <w:rFonts w:ascii="ClarendonLight" w:eastAsia="Times New Roman" w:hAnsi="ClarendonLight" w:cs="Helvetica"/>
          <w:color w:val="222222"/>
          <w:sz w:val="24"/>
          <w:szCs w:val="24"/>
        </w:rPr>
        <w:t>Et son sanglot d’amour dans l’air du soir se meurt.</w:t>
      </w:r>
    </w:p>
    <w:p w:rsidR="002A01A6" w:rsidRPr="002A01A6" w:rsidRDefault="002A01A6" w:rsidP="002A01A6">
      <w:pPr>
        <w:spacing w:after="0" w:line="276" w:lineRule="auto"/>
        <w:rPr>
          <w:rFonts w:ascii="ClarendonLight" w:eastAsia="Times New Roman" w:hAnsi="ClarendonLight" w:cs="Helvetica"/>
          <w:color w:val="222222"/>
          <w:sz w:val="24"/>
          <w:szCs w:val="24"/>
        </w:rPr>
      </w:pPr>
      <w:r w:rsidRPr="002A01A6">
        <w:rPr>
          <w:rFonts w:ascii="ClarendonLight" w:eastAsia="Times New Roman" w:hAnsi="ClarendonLight" w:cs="Helvetica"/>
          <w:color w:val="222222"/>
          <w:sz w:val="24"/>
          <w:szCs w:val="24"/>
        </w:rPr>
        <w:t> </w:t>
      </w:r>
    </w:p>
    <w:p w:rsidR="002A01A6" w:rsidRPr="002A01A6" w:rsidRDefault="002A01A6" w:rsidP="002A01A6">
      <w:pPr>
        <w:spacing w:after="0" w:line="276" w:lineRule="auto"/>
        <w:rPr>
          <w:rFonts w:ascii="ClarendonLight" w:eastAsia="Times New Roman" w:hAnsi="ClarendonLight" w:cs="Helvetica"/>
          <w:color w:val="222222"/>
          <w:sz w:val="24"/>
          <w:szCs w:val="24"/>
        </w:rPr>
      </w:pPr>
      <w:r w:rsidRPr="002A01A6">
        <w:rPr>
          <w:rFonts w:ascii="ClarendonLight" w:eastAsia="Times New Roman" w:hAnsi="ClarendonLight" w:cs="Helvetica"/>
          <w:color w:val="222222"/>
          <w:sz w:val="24"/>
          <w:szCs w:val="24"/>
        </w:rPr>
        <w:t>La mer fauve, la mer vierge, la mer sauvage,</w:t>
      </w:r>
    </w:p>
    <w:p w:rsidR="002A01A6" w:rsidRPr="002A01A6" w:rsidRDefault="002A01A6" w:rsidP="002A01A6">
      <w:pPr>
        <w:spacing w:after="0" w:line="276" w:lineRule="auto"/>
        <w:rPr>
          <w:rFonts w:ascii="ClarendonLight" w:eastAsia="Times New Roman" w:hAnsi="ClarendonLight" w:cs="Helvetica"/>
          <w:color w:val="222222"/>
          <w:sz w:val="24"/>
          <w:szCs w:val="24"/>
        </w:rPr>
      </w:pPr>
      <w:r w:rsidRPr="002A01A6">
        <w:rPr>
          <w:rFonts w:ascii="ClarendonLight" w:eastAsia="Times New Roman" w:hAnsi="ClarendonLight" w:cs="Helvetica"/>
          <w:color w:val="222222"/>
          <w:sz w:val="24"/>
          <w:szCs w:val="24"/>
        </w:rPr>
        <w:t>Au profond de son lit de nacre inviolé</w:t>
      </w:r>
    </w:p>
    <w:p w:rsidR="002A01A6" w:rsidRPr="002A01A6" w:rsidRDefault="002A01A6" w:rsidP="002A01A6">
      <w:pPr>
        <w:spacing w:after="0" w:line="276" w:lineRule="auto"/>
        <w:rPr>
          <w:rFonts w:ascii="ClarendonLight" w:eastAsia="Times New Roman" w:hAnsi="ClarendonLight" w:cs="Helvetica"/>
          <w:color w:val="222222"/>
          <w:sz w:val="24"/>
          <w:szCs w:val="24"/>
        </w:rPr>
      </w:pPr>
      <w:r w:rsidRPr="002A01A6">
        <w:rPr>
          <w:rFonts w:ascii="ClarendonLight" w:eastAsia="Times New Roman" w:hAnsi="ClarendonLight" w:cs="Helvetica"/>
          <w:color w:val="222222"/>
          <w:sz w:val="24"/>
          <w:szCs w:val="24"/>
        </w:rPr>
        <w:t>Redescend, pour dormir, loin, bien loin du rivage,</w:t>
      </w:r>
    </w:p>
    <w:p w:rsidR="002A01A6" w:rsidRDefault="002A01A6" w:rsidP="002A01A6">
      <w:pPr>
        <w:spacing w:after="0" w:line="276" w:lineRule="auto"/>
        <w:rPr>
          <w:rFonts w:ascii="ClarendonLight" w:eastAsia="Times New Roman" w:hAnsi="ClarendonLight" w:cs="Helvetica"/>
          <w:color w:val="222222"/>
          <w:sz w:val="24"/>
          <w:szCs w:val="24"/>
        </w:rPr>
      </w:pPr>
      <w:r w:rsidRPr="002A01A6">
        <w:rPr>
          <w:rFonts w:ascii="ClarendonLight" w:eastAsia="Times New Roman" w:hAnsi="ClarendonLight" w:cs="Helvetica"/>
          <w:color w:val="222222"/>
          <w:sz w:val="24"/>
          <w:szCs w:val="24"/>
        </w:rPr>
        <w:t>Sous le seul regard pur du doux ciel étoilé.</w:t>
      </w:r>
    </w:p>
    <w:p w:rsidR="002A01A6" w:rsidRPr="002A01A6" w:rsidRDefault="002A01A6" w:rsidP="002A01A6">
      <w:pPr>
        <w:spacing w:after="0" w:line="276" w:lineRule="auto"/>
        <w:rPr>
          <w:rFonts w:ascii="ClarendonLight" w:eastAsia="Times New Roman" w:hAnsi="ClarendonLight" w:cs="Helvetica"/>
          <w:color w:val="222222"/>
          <w:sz w:val="24"/>
          <w:szCs w:val="24"/>
        </w:rPr>
      </w:pPr>
    </w:p>
    <w:p w:rsidR="002A01A6" w:rsidRPr="002A01A6" w:rsidRDefault="002A01A6" w:rsidP="002A01A6">
      <w:pPr>
        <w:spacing w:after="0" w:line="276" w:lineRule="auto"/>
        <w:rPr>
          <w:rFonts w:ascii="ClarendonLight" w:eastAsia="Times New Roman" w:hAnsi="ClarendonLight" w:cs="Helvetica"/>
          <w:color w:val="222222"/>
          <w:sz w:val="24"/>
          <w:szCs w:val="24"/>
        </w:rPr>
      </w:pPr>
      <w:r w:rsidRPr="002A01A6">
        <w:rPr>
          <w:rFonts w:ascii="ClarendonLight" w:eastAsia="Times New Roman" w:hAnsi="ClarendonLight" w:cs="Helvetica"/>
          <w:color w:val="222222"/>
          <w:sz w:val="24"/>
          <w:szCs w:val="24"/>
        </w:rPr>
        <w:t>La mer aime le ciel : c’est pour mieux lui redire,</w:t>
      </w:r>
    </w:p>
    <w:p w:rsidR="002A01A6" w:rsidRPr="002A01A6" w:rsidRDefault="002A01A6" w:rsidP="002A01A6">
      <w:pPr>
        <w:spacing w:after="0" w:line="276" w:lineRule="auto"/>
        <w:rPr>
          <w:rFonts w:ascii="ClarendonLight" w:eastAsia="Times New Roman" w:hAnsi="ClarendonLight" w:cs="Helvetica"/>
          <w:color w:val="222222"/>
          <w:sz w:val="24"/>
          <w:szCs w:val="24"/>
        </w:rPr>
      </w:pPr>
      <w:r w:rsidRPr="002A01A6">
        <w:rPr>
          <w:rFonts w:ascii="ClarendonLight" w:eastAsia="Times New Roman" w:hAnsi="ClarendonLight" w:cs="Helvetica"/>
          <w:color w:val="222222"/>
          <w:sz w:val="24"/>
          <w:szCs w:val="24"/>
        </w:rPr>
        <w:t>À l’écart, en secret, son immense tourment,</w:t>
      </w:r>
    </w:p>
    <w:p w:rsidR="002A01A6" w:rsidRPr="002A01A6" w:rsidRDefault="002A01A6" w:rsidP="002A01A6">
      <w:pPr>
        <w:spacing w:after="0" w:line="276" w:lineRule="auto"/>
        <w:rPr>
          <w:rFonts w:ascii="ClarendonLight" w:eastAsia="Times New Roman" w:hAnsi="ClarendonLight" w:cs="Helvetica"/>
          <w:color w:val="222222"/>
          <w:sz w:val="24"/>
          <w:szCs w:val="24"/>
        </w:rPr>
      </w:pPr>
      <w:r w:rsidRPr="002A01A6">
        <w:rPr>
          <w:rFonts w:ascii="ClarendonLight" w:eastAsia="Times New Roman" w:hAnsi="ClarendonLight" w:cs="Helvetica"/>
          <w:color w:val="222222"/>
          <w:sz w:val="24"/>
          <w:szCs w:val="24"/>
        </w:rPr>
        <w:t xml:space="preserve">Que </w:t>
      </w:r>
      <w:proofErr w:type="gramStart"/>
      <w:r w:rsidRPr="002A01A6">
        <w:rPr>
          <w:rFonts w:ascii="ClarendonLight" w:eastAsia="Times New Roman" w:hAnsi="ClarendonLight" w:cs="Helvetica"/>
          <w:color w:val="222222"/>
          <w:sz w:val="24"/>
          <w:szCs w:val="24"/>
        </w:rPr>
        <w:t>l</w:t>
      </w:r>
      <w:bookmarkStart w:id="0" w:name="_GoBack"/>
      <w:bookmarkEnd w:id="0"/>
      <w:r w:rsidRPr="002A01A6">
        <w:rPr>
          <w:rFonts w:ascii="ClarendonLight" w:eastAsia="Times New Roman" w:hAnsi="ClarendonLight" w:cs="Helvetica"/>
          <w:color w:val="222222"/>
          <w:sz w:val="24"/>
          <w:szCs w:val="24"/>
        </w:rPr>
        <w:t>a</w:t>
      </w:r>
      <w:proofErr w:type="gramEnd"/>
      <w:r w:rsidRPr="002A01A6">
        <w:rPr>
          <w:rFonts w:ascii="ClarendonLight" w:eastAsia="Times New Roman" w:hAnsi="ClarendonLight" w:cs="Helvetica"/>
          <w:color w:val="222222"/>
          <w:sz w:val="24"/>
          <w:szCs w:val="24"/>
        </w:rPr>
        <w:t xml:space="preserve"> fauve amoureuse, au large se retire,</w:t>
      </w:r>
    </w:p>
    <w:p w:rsidR="002A01A6" w:rsidRPr="002A01A6" w:rsidRDefault="002A01A6" w:rsidP="002A01A6">
      <w:pPr>
        <w:spacing w:after="0" w:line="276" w:lineRule="auto"/>
        <w:rPr>
          <w:rFonts w:ascii="ClarendonLight" w:eastAsia="Times New Roman" w:hAnsi="ClarendonLight" w:cs="Helvetica"/>
          <w:color w:val="222222"/>
          <w:sz w:val="24"/>
          <w:szCs w:val="24"/>
        </w:rPr>
      </w:pPr>
      <w:r w:rsidRPr="002A01A6">
        <w:rPr>
          <w:rFonts w:ascii="ClarendonLight" w:eastAsia="Times New Roman" w:hAnsi="ClarendonLight" w:cs="Helvetica"/>
          <w:color w:val="222222"/>
          <w:sz w:val="24"/>
          <w:szCs w:val="24"/>
        </w:rPr>
        <w:t>Dans son lit de corail, d’ambre et de diamant.</w:t>
      </w:r>
    </w:p>
    <w:p w:rsidR="002A01A6" w:rsidRPr="002A01A6" w:rsidRDefault="002A01A6" w:rsidP="002A01A6">
      <w:pPr>
        <w:spacing w:after="0" w:line="276" w:lineRule="auto"/>
        <w:rPr>
          <w:rFonts w:ascii="ClarendonLight" w:eastAsia="Times New Roman" w:hAnsi="ClarendonLight" w:cs="Helvetica"/>
          <w:color w:val="222222"/>
          <w:sz w:val="24"/>
          <w:szCs w:val="24"/>
        </w:rPr>
      </w:pPr>
      <w:r w:rsidRPr="002A01A6">
        <w:rPr>
          <w:rFonts w:ascii="ClarendonLight" w:eastAsia="Times New Roman" w:hAnsi="ClarendonLight" w:cs="Helvetica"/>
          <w:color w:val="222222"/>
          <w:sz w:val="24"/>
          <w:szCs w:val="24"/>
        </w:rPr>
        <w:t> </w:t>
      </w:r>
    </w:p>
    <w:p w:rsidR="002A01A6" w:rsidRPr="002A01A6" w:rsidRDefault="002A01A6" w:rsidP="002A01A6">
      <w:pPr>
        <w:spacing w:after="0" w:line="276" w:lineRule="auto"/>
        <w:rPr>
          <w:rFonts w:ascii="ClarendonLight" w:eastAsia="Times New Roman" w:hAnsi="ClarendonLight" w:cs="Helvetica"/>
          <w:color w:val="222222"/>
          <w:sz w:val="24"/>
          <w:szCs w:val="24"/>
        </w:rPr>
      </w:pPr>
      <w:r w:rsidRPr="002A01A6">
        <w:rPr>
          <w:rFonts w:ascii="ClarendonLight" w:eastAsia="Times New Roman" w:hAnsi="ClarendonLight" w:cs="Helvetica"/>
          <w:color w:val="222222"/>
          <w:sz w:val="24"/>
          <w:szCs w:val="24"/>
        </w:rPr>
        <w:t>Et la brise n’apporte à la terre jalouse,</w:t>
      </w:r>
    </w:p>
    <w:p w:rsidR="002A01A6" w:rsidRPr="002A01A6" w:rsidRDefault="002A01A6" w:rsidP="002A01A6">
      <w:pPr>
        <w:spacing w:after="0" w:line="276" w:lineRule="auto"/>
        <w:rPr>
          <w:rFonts w:ascii="ClarendonLight" w:eastAsia="Times New Roman" w:hAnsi="ClarendonLight" w:cs="Helvetica"/>
          <w:color w:val="222222"/>
          <w:sz w:val="24"/>
          <w:szCs w:val="24"/>
        </w:rPr>
      </w:pPr>
      <w:r w:rsidRPr="002A01A6">
        <w:rPr>
          <w:rFonts w:ascii="ClarendonLight" w:eastAsia="Times New Roman" w:hAnsi="ClarendonLight" w:cs="Helvetica"/>
          <w:color w:val="222222"/>
          <w:sz w:val="24"/>
          <w:szCs w:val="24"/>
        </w:rPr>
        <w:t>Qu’un souffle chuchoteur, vague, délicieux :</w:t>
      </w:r>
    </w:p>
    <w:p w:rsidR="002A01A6" w:rsidRPr="002A01A6" w:rsidRDefault="002A01A6" w:rsidP="002A01A6">
      <w:pPr>
        <w:spacing w:after="0" w:line="276" w:lineRule="auto"/>
        <w:rPr>
          <w:rFonts w:ascii="ClarendonLight" w:eastAsia="Times New Roman" w:hAnsi="ClarendonLight" w:cs="Helvetica"/>
          <w:color w:val="222222"/>
          <w:sz w:val="24"/>
          <w:szCs w:val="24"/>
        </w:rPr>
      </w:pPr>
      <w:r w:rsidRPr="002A01A6">
        <w:rPr>
          <w:rFonts w:ascii="ClarendonLight" w:eastAsia="Times New Roman" w:hAnsi="ClarendonLight" w:cs="Helvetica"/>
          <w:color w:val="222222"/>
          <w:sz w:val="24"/>
          <w:szCs w:val="24"/>
        </w:rPr>
        <w:t>L’âme des océans frémit comme une épouse</w:t>
      </w:r>
    </w:p>
    <w:p w:rsidR="002A01A6" w:rsidRPr="002A01A6" w:rsidRDefault="002A01A6" w:rsidP="002A01A6">
      <w:pPr>
        <w:spacing w:after="0" w:line="276" w:lineRule="auto"/>
        <w:rPr>
          <w:rFonts w:ascii="ClarendonLight" w:eastAsia="Times New Roman" w:hAnsi="ClarendonLight" w:cs="Helvetica"/>
          <w:color w:val="222222"/>
          <w:sz w:val="24"/>
          <w:szCs w:val="24"/>
        </w:rPr>
      </w:pPr>
      <w:r w:rsidRPr="002A01A6">
        <w:rPr>
          <w:rFonts w:ascii="ClarendonLight" w:eastAsia="Times New Roman" w:hAnsi="ClarendonLight" w:cs="Helvetica"/>
          <w:color w:val="222222"/>
          <w:sz w:val="24"/>
          <w:szCs w:val="24"/>
        </w:rPr>
        <w:t>Sous le chaste baiser des impassibles cieux.</w:t>
      </w:r>
    </w:p>
    <w:p w:rsidR="002A01A6" w:rsidRDefault="002A01A6" w:rsidP="002A01A6">
      <w:pPr>
        <w:spacing w:after="0" w:line="240" w:lineRule="auto"/>
        <w:rPr>
          <w:rFonts w:ascii="ClarendonLight" w:eastAsia="Times New Roman" w:hAnsi="ClarendonLight" w:cs="Helvetica"/>
          <w:color w:val="222222"/>
          <w:sz w:val="27"/>
          <w:szCs w:val="27"/>
        </w:rPr>
      </w:pPr>
    </w:p>
    <w:p w:rsidR="002A01A6" w:rsidRDefault="002A01A6" w:rsidP="002A01A6">
      <w:pPr>
        <w:spacing w:after="0" w:line="240" w:lineRule="auto"/>
        <w:rPr>
          <w:rFonts w:ascii="ClarendonLight" w:eastAsia="Times New Roman" w:hAnsi="ClarendonLight" w:cs="Helvetica"/>
          <w:color w:val="222222"/>
          <w:sz w:val="27"/>
          <w:szCs w:val="27"/>
        </w:rPr>
        <w:sectPr w:rsidR="002A01A6" w:rsidSect="002A01A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01A6" w:rsidRPr="002A01A6" w:rsidRDefault="002A01A6" w:rsidP="002A01A6">
      <w:pPr>
        <w:spacing w:after="225" w:line="240" w:lineRule="auto"/>
        <w:jc w:val="center"/>
        <w:rPr>
          <w:rFonts w:ascii="ClarendonLight" w:eastAsia="Times New Roman" w:hAnsi="ClarendonLight" w:cs="Helvetica"/>
          <w:color w:val="00B0F0"/>
          <w:sz w:val="27"/>
          <w:szCs w:val="27"/>
        </w:rPr>
      </w:pPr>
      <w:r w:rsidRPr="002A01A6">
        <w:rPr>
          <w:rFonts w:ascii="ClarendonLight" w:eastAsia="Times New Roman" w:hAnsi="ClarendonLight" w:cs="Helvetica"/>
          <w:color w:val="00B0F0"/>
          <w:sz w:val="27"/>
          <w:szCs w:val="27"/>
        </w:rPr>
        <w:t>Beauchemin, Nérée, « La mer », </w:t>
      </w:r>
      <w:r w:rsidRPr="002A01A6">
        <w:rPr>
          <w:rFonts w:ascii="ClarendonLight" w:eastAsia="Times New Roman" w:hAnsi="ClarendonLight" w:cs="Helvetica"/>
          <w:i/>
          <w:iCs/>
          <w:color w:val="00B0F0"/>
          <w:sz w:val="27"/>
          <w:szCs w:val="27"/>
        </w:rPr>
        <w:t>Les floraisons matutinales</w:t>
      </w:r>
      <w:r w:rsidRPr="002A01A6">
        <w:rPr>
          <w:rFonts w:ascii="ClarendonLight" w:eastAsia="Times New Roman" w:hAnsi="ClarendonLight" w:cs="Helvetica"/>
          <w:color w:val="00B0F0"/>
          <w:sz w:val="27"/>
          <w:szCs w:val="27"/>
        </w:rPr>
        <w:t>, Trois-Rivières, Victor Ayotte, 1897.</w:t>
      </w:r>
    </w:p>
    <w:p w:rsidR="002A01A6" w:rsidRDefault="002A01A6" w:rsidP="002A01A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2A01A6" w:rsidRPr="002A01A6" w:rsidRDefault="002A01A6" w:rsidP="002A01A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2A01A6">
        <w:rPr>
          <w:rFonts w:ascii="Helvetica" w:eastAsia="Times New Roman" w:hAnsi="Helvetica" w:cs="Helvetica"/>
          <w:color w:val="000000"/>
          <w:sz w:val="27"/>
          <w:szCs w:val="27"/>
        </w:rPr>
        <w:t>Pour aller plus loin </w:t>
      </w:r>
      <w:bookmarkStart w:id="1" w:name="dive-in"/>
      <w:bookmarkEnd w:id="1"/>
    </w:p>
    <w:p w:rsidR="002A01A6" w:rsidRPr="002A01A6" w:rsidRDefault="002A01A6" w:rsidP="002A01A6">
      <w:pPr>
        <w:spacing w:after="0" w:line="240" w:lineRule="auto"/>
        <w:rPr>
          <w:rFonts w:ascii="ClarendonLight" w:eastAsia="Times New Roman" w:hAnsi="ClarendonLight" w:cs="Helvetica"/>
          <w:color w:val="222222"/>
        </w:rPr>
      </w:pPr>
      <w:r w:rsidRPr="002A01A6">
        <w:rPr>
          <w:rFonts w:ascii="ClarendonLight" w:eastAsia="Times New Roman" w:hAnsi="ClarendonLight" w:cs="Helvetica"/>
          <w:color w:val="222222"/>
        </w:rPr>
        <w:t xml:space="preserve">1. La mer et l’amour sont liés à plusieurs reprises. Pouvez-vous noter deux ou trois vers qui </w:t>
      </w:r>
      <w:proofErr w:type="gramStart"/>
      <w:r w:rsidRPr="002A01A6">
        <w:rPr>
          <w:rFonts w:ascii="ClarendonLight" w:eastAsia="Times New Roman" w:hAnsi="ClarendonLight" w:cs="Helvetica"/>
          <w:color w:val="222222"/>
        </w:rPr>
        <w:t>soulignent</w:t>
      </w:r>
      <w:proofErr w:type="gramEnd"/>
      <w:r w:rsidRPr="002A01A6">
        <w:rPr>
          <w:rFonts w:ascii="ClarendonLight" w:eastAsia="Times New Roman" w:hAnsi="ClarendonLight" w:cs="Helvetica"/>
          <w:color w:val="222222"/>
        </w:rPr>
        <w:t xml:space="preserve"> cette relation ?</w:t>
      </w:r>
    </w:p>
    <w:p w:rsidR="002A01A6" w:rsidRPr="002A01A6" w:rsidRDefault="002A01A6" w:rsidP="002A01A6">
      <w:pPr>
        <w:spacing w:after="0" w:line="240" w:lineRule="auto"/>
        <w:rPr>
          <w:rFonts w:ascii="ClarendonLight" w:eastAsia="Times New Roman" w:hAnsi="ClarendonLight" w:cs="Helvetica"/>
          <w:color w:val="222222"/>
        </w:rPr>
      </w:pPr>
      <w:r w:rsidRPr="002A01A6">
        <w:rPr>
          <w:rFonts w:ascii="ClarendonLight" w:eastAsia="Times New Roman" w:hAnsi="ClarendonLight" w:cs="Helvetica"/>
          <w:color w:val="222222"/>
        </w:rPr>
        <w:t> </w:t>
      </w:r>
    </w:p>
    <w:p w:rsidR="002A01A6" w:rsidRPr="002A01A6" w:rsidRDefault="002A01A6" w:rsidP="002A01A6">
      <w:pPr>
        <w:spacing w:after="0" w:line="240" w:lineRule="auto"/>
        <w:rPr>
          <w:rFonts w:ascii="ClarendonLight" w:eastAsia="Times New Roman" w:hAnsi="ClarendonLight" w:cs="Helvetica"/>
          <w:color w:val="222222"/>
        </w:rPr>
      </w:pPr>
      <w:r w:rsidRPr="002A01A6">
        <w:rPr>
          <w:rFonts w:ascii="ClarendonLight" w:eastAsia="Times New Roman" w:hAnsi="ClarendonLight" w:cs="Helvetica"/>
          <w:color w:val="222222"/>
        </w:rPr>
        <w:t xml:space="preserve">2. Ce poème contient de nombreux éléments de versification traditionnelle. Combien de pieds y </w:t>
      </w:r>
      <w:proofErr w:type="spellStart"/>
      <w:r w:rsidRPr="002A01A6">
        <w:rPr>
          <w:rFonts w:ascii="ClarendonLight" w:eastAsia="Times New Roman" w:hAnsi="ClarendonLight" w:cs="Helvetica"/>
          <w:color w:val="222222"/>
        </w:rPr>
        <w:t>a-t-il</w:t>
      </w:r>
      <w:proofErr w:type="spellEnd"/>
      <w:r w:rsidRPr="002A01A6">
        <w:rPr>
          <w:rFonts w:ascii="ClarendonLight" w:eastAsia="Times New Roman" w:hAnsi="ClarendonLight" w:cs="Helvetica"/>
          <w:color w:val="222222"/>
        </w:rPr>
        <w:t xml:space="preserve"> dans chaque vers ? Les rimes sont-elles suivies, croisées, embrassées ? Sont-elles riches, suffisantes ou pauvres ?</w:t>
      </w:r>
    </w:p>
    <w:p w:rsidR="002A01A6" w:rsidRPr="002A01A6" w:rsidRDefault="002A01A6" w:rsidP="002A01A6">
      <w:pPr>
        <w:spacing w:after="0" w:line="240" w:lineRule="auto"/>
        <w:rPr>
          <w:rFonts w:ascii="ClarendonLight" w:eastAsia="Times New Roman" w:hAnsi="ClarendonLight" w:cs="Helvetica"/>
          <w:color w:val="222222"/>
        </w:rPr>
      </w:pPr>
      <w:r w:rsidRPr="002A01A6">
        <w:rPr>
          <w:rFonts w:ascii="ClarendonLight" w:eastAsia="Times New Roman" w:hAnsi="ClarendonLight" w:cs="Helvetica"/>
          <w:color w:val="222222"/>
        </w:rPr>
        <w:t> </w:t>
      </w:r>
    </w:p>
    <w:p w:rsidR="002A01A6" w:rsidRPr="002A01A6" w:rsidRDefault="002A01A6" w:rsidP="002A01A6">
      <w:pPr>
        <w:spacing w:after="0" w:line="240" w:lineRule="auto"/>
        <w:rPr>
          <w:rFonts w:ascii="ClarendonLight" w:eastAsia="Times New Roman" w:hAnsi="ClarendonLight" w:cs="Helvetica"/>
          <w:color w:val="222222"/>
        </w:rPr>
      </w:pPr>
      <w:r w:rsidRPr="002A01A6">
        <w:rPr>
          <w:rFonts w:ascii="ClarendonLight" w:eastAsia="Times New Roman" w:hAnsi="ClarendonLight" w:cs="Helvetica"/>
          <w:color w:val="222222"/>
        </w:rPr>
        <w:t>3. Si l’on se concentre uniquement sur la deuxième strophe, quels liens peut-on faire entre les rimes et la relation entre la mer, le rivage et le ciel ?</w:t>
      </w:r>
    </w:p>
    <w:p w:rsidR="002A01A6" w:rsidRPr="002A01A6" w:rsidRDefault="002A01A6" w:rsidP="002A01A6">
      <w:pPr>
        <w:spacing w:after="0" w:line="240" w:lineRule="auto"/>
        <w:rPr>
          <w:rFonts w:ascii="ClarendonLight" w:eastAsia="Times New Roman" w:hAnsi="ClarendonLight" w:cs="Helvetica"/>
          <w:color w:val="222222"/>
        </w:rPr>
      </w:pPr>
      <w:r w:rsidRPr="002A01A6">
        <w:rPr>
          <w:rFonts w:ascii="ClarendonLight" w:eastAsia="Times New Roman" w:hAnsi="ClarendonLight" w:cs="Helvetica"/>
          <w:color w:val="222222"/>
        </w:rPr>
        <w:t> </w:t>
      </w:r>
    </w:p>
    <w:p w:rsidR="002A01A6" w:rsidRPr="002A01A6" w:rsidRDefault="002A01A6" w:rsidP="002A01A6">
      <w:pPr>
        <w:spacing w:after="0" w:line="240" w:lineRule="auto"/>
        <w:rPr>
          <w:rFonts w:ascii="ClarendonLight" w:eastAsia="Times New Roman" w:hAnsi="ClarendonLight" w:cs="Helvetica"/>
          <w:color w:val="222222"/>
        </w:rPr>
      </w:pPr>
      <w:r w:rsidRPr="002A01A6">
        <w:rPr>
          <w:rFonts w:ascii="ClarendonLight" w:eastAsia="Times New Roman" w:hAnsi="ClarendonLight" w:cs="Helvetica"/>
          <w:color w:val="222222"/>
        </w:rPr>
        <w:t>4. On trouve une allitération dans le deuxième vers de la première strophe. Quel effet vous fait-elle ?</w:t>
      </w:r>
    </w:p>
    <w:p w:rsidR="002A01A6" w:rsidRPr="002A01A6" w:rsidRDefault="002A01A6" w:rsidP="002A01A6">
      <w:pPr>
        <w:spacing w:after="0" w:line="240" w:lineRule="auto"/>
        <w:rPr>
          <w:rFonts w:ascii="ClarendonLight" w:eastAsia="Times New Roman" w:hAnsi="ClarendonLight" w:cs="Helvetica"/>
          <w:color w:val="222222"/>
        </w:rPr>
      </w:pPr>
      <w:r w:rsidRPr="002A01A6">
        <w:rPr>
          <w:rFonts w:ascii="ClarendonLight" w:eastAsia="Times New Roman" w:hAnsi="ClarendonLight" w:cs="Helvetica"/>
          <w:color w:val="222222"/>
        </w:rPr>
        <w:t> </w:t>
      </w:r>
    </w:p>
    <w:p w:rsidR="002A01A6" w:rsidRPr="002A01A6" w:rsidRDefault="002A01A6" w:rsidP="002A01A6">
      <w:pPr>
        <w:spacing w:after="0" w:line="240" w:lineRule="auto"/>
        <w:rPr>
          <w:rFonts w:ascii="ClarendonLight" w:eastAsia="Times New Roman" w:hAnsi="ClarendonLight" w:cs="Helvetica"/>
          <w:color w:val="222222"/>
        </w:rPr>
      </w:pPr>
      <w:r w:rsidRPr="002A01A6">
        <w:rPr>
          <w:rFonts w:ascii="ClarendonLight" w:eastAsia="Times New Roman" w:hAnsi="ClarendonLight" w:cs="Helvetica"/>
          <w:color w:val="222222"/>
        </w:rPr>
        <w:t>5. Un poème rimé est souvent difficile à déclamer. Pour réciter ce poème, où feriez-vous des pauses ? Vous pouvez consulter cette </w:t>
      </w:r>
      <w:hyperlink r:id="rId7" w:history="1">
        <w:r w:rsidRPr="002A01A6">
          <w:rPr>
            <w:rFonts w:ascii="ClarendonLight" w:eastAsia="Times New Roman" w:hAnsi="ClarendonLight" w:cs="Helvetica"/>
            <w:color w:val="000000"/>
            <w:u w:val="single"/>
          </w:rPr>
          <w:t>vidéo</w:t>
        </w:r>
      </w:hyperlink>
      <w:r w:rsidRPr="002A01A6">
        <w:rPr>
          <w:rFonts w:ascii="ClarendonLight" w:eastAsia="Times New Roman" w:hAnsi="ClarendonLight" w:cs="Helvetica"/>
          <w:color w:val="222222"/>
        </w:rPr>
        <w:t> pour vous inspirer. Une section spécifiquement sur les rimes commence à 5:36.</w:t>
      </w:r>
    </w:p>
    <w:p w:rsidR="002A01A6" w:rsidRPr="002A01A6" w:rsidRDefault="002A01A6" w:rsidP="002A01A6">
      <w:pPr>
        <w:spacing w:after="0" w:line="240" w:lineRule="auto"/>
        <w:rPr>
          <w:rFonts w:ascii="ClarendonLight" w:eastAsia="Times New Roman" w:hAnsi="ClarendonLight" w:cs="Helvetica"/>
          <w:color w:val="222222"/>
        </w:rPr>
      </w:pPr>
      <w:r w:rsidRPr="002A01A6">
        <w:rPr>
          <w:rFonts w:ascii="ClarendonLight" w:eastAsia="Times New Roman" w:hAnsi="ClarendonLight" w:cs="Helvetica"/>
          <w:color w:val="222222"/>
        </w:rPr>
        <w:t> </w:t>
      </w:r>
    </w:p>
    <w:p w:rsidR="006466D9" w:rsidRPr="002A01A6" w:rsidRDefault="002A01A6" w:rsidP="002A01A6">
      <w:pPr>
        <w:spacing w:line="240" w:lineRule="auto"/>
        <w:rPr>
          <w:rFonts w:ascii="ClarendonLight" w:eastAsia="Times New Roman" w:hAnsi="ClarendonLight" w:cs="Helvetica"/>
          <w:color w:val="222222"/>
        </w:rPr>
      </w:pPr>
      <w:r w:rsidRPr="002A01A6">
        <w:rPr>
          <w:rFonts w:ascii="ClarendonLight" w:eastAsia="Times New Roman" w:hAnsi="ClarendonLight" w:cs="Helvetica"/>
          <w:color w:val="222222"/>
        </w:rPr>
        <w:t xml:space="preserve">6. La nature inspire, c’est connu. Y </w:t>
      </w:r>
      <w:proofErr w:type="spellStart"/>
      <w:r w:rsidRPr="002A01A6">
        <w:rPr>
          <w:rFonts w:ascii="ClarendonLight" w:eastAsia="Times New Roman" w:hAnsi="ClarendonLight" w:cs="Helvetica"/>
          <w:color w:val="222222"/>
        </w:rPr>
        <w:t>a-t-il</w:t>
      </w:r>
      <w:proofErr w:type="spellEnd"/>
      <w:r w:rsidRPr="002A01A6">
        <w:rPr>
          <w:rFonts w:ascii="ClarendonLight" w:eastAsia="Times New Roman" w:hAnsi="ClarendonLight" w:cs="Helvetica"/>
          <w:color w:val="222222"/>
        </w:rPr>
        <w:t xml:space="preserve"> un lieu, qu’il soit naturel ou non, qui vous impressionne, vous donne l’impression qu’il vit ? Tentez l’écriture, formelle ou libre, d’un petit poème (une dizaine de vers) à partir d’un lieu.</w:t>
      </w:r>
    </w:p>
    <w:sectPr w:rsidR="006466D9" w:rsidRPr="002A01A6" w:rsidSect="002A01A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ight2">
    <w:altName w:val="Times New Roman"/>
    <w:panose1 w:val="00000000000000000000"/>
    <w:charset w:val="00"/>
    <w:family w:val="roman"/>
    <w:notTrueType/>
    <w:pitch w:val="default"/>
  </w:font>
  <w:font w:name="Clarendon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A6"/>
    <w:rsid w:val="002A01A6"/>
    <w:rsid w:val="003A661E"/>
    <w:rsid w:val="0060762F"/>
    <w:rsid w:val="0062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42079-B1AD-41C4-8038-076051A6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25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6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5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60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svoixdelapoesie.com/videos/reciter-mettre-son-poeme-en-sce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svoixdelapoesie.com/poemes/poetes/neree-beauchemin" TargetMode="External"/><Relationship Id="rId5" Type="http://schemas.openxmlformats.org/officeDocument/2006/relationships/hyperlink" Target="https://www.lesvoixdelapoesie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Allen</dc:creator>
  <cp:keywords/>
  <dc:description/>
  <cp:lastModifiedBy>Ashleigh Allen</cp:lastModifiedBy>
  <cp:revision>2</cp:revision>
  <dcterms:created xsi:type="dcterms:W3CDTF">2018-03-14T18:04:00Z</dcterms:created>
  <dcterms:modified xsi:type="dcterms:W3CDTF">2018-03-14T18:04:00Z</dcterms:modified>
</cp:coreProperties>
</file>